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68" w:rsidRPr="00510FA4" w:rsidRDefault="00B11068" w:rsidP="00B11068">
      <w:pPr>
        <w:jc w:val="both"/>
        <w:rPr>
          <w:sz w:val="28"/>
          <w:szCs w:val="28"/>
        </w:rPr>
      </w:pPr>
      <w:r w:rsidRPr="00510FA4">
        <w:rPr>
          <w:sz w:val="28"/>
          <w:szCs w:val="28"/>
        </w:rPr>
        <w:t xml:space="preserve">11. </w:t>
      </w:r>
      <w:r w:rsidR="00510FA4" w:rsidRPr="00510FA4">
        <w:rPr>
          <w:sz w:val="28"/>
          <w:szCs w:val="28"/>
        </w:rPr>
        <w:t>İzleme sıklığı ve hava emisyonu izleme planı</w:t>
      </w:r>
    </w:p>
    <w:p w:rsidR="00B11068" w:rsidRPr="000830D3" w:rsidRDefault="00B11068" w:rsidP="00B11068">
      <w:pPr>
        <w:jc w:val="both"/>
        <w:rPr>
          <w:lang w:val="sv-SE"/>
        </w:rPr>
      </w:pPr>
      <w:r w:rsidRPr="000830D3">
        <w:rPr>
          <w:lang w:val="sv-SE"/>
        </w:rPr>
        <w:t xml:space="preserve">1. </w:t>
      </w:r>
      <w:r w:rsidR="00510FA4" w:rsidRPr="000830D3">
        <w:rPr>
          <w:lang w:val="sv-SE"/>
        </w:rPr>
        <w:t>Bir önceki sayfada bulunan resmi kullanarak, entegre izinde belirtilmesi gereken bir izleme planı önerin. Dikkate alınması gerekenler şunlardır:</w:t>
      </w:r>
    </w:p>
    <w:p w:rsidR="00B11068" w:rsidRPr="000830D3" w:rsidRDefault="00B11068" w:rsidP="00B11068">
      <w:pPr>
        <w:jc w:val="both"/>
        <w:rPr>
          <w:lang w:val="sv-SE"/>
        </w:rPr>
      </w:pPr>
      <w:r w:rsidRPr="000830D3">
        <w:rPr>
          <w:lang w:val="sv-SE"/>
        </w:rPr>
        <w:t xml:space="preserve">- </w:t>
      </w:r>
      <w:r w:rsidR="00510FA4" w:rsidRPr="000830D3">
        <w:rPr>
          <w:lang w:val="sv-SE"/>
        </w:rPr>
        <w:t xml:space="preserve">ağartma prosesinden kaynaklı olarak havaya klor emisyonu mevcuttur (fakat miktarı oldukça önemsizdir ve bu durum numune alarak da tasdik edilmiştir); </w:t>
      </w:r>
    </w:p>
    <w:p w:rsidR="00B11068" w:rsidRPr="000830D3" w:rsidRDefault="00B11068" w:rsidP="00B11068">
      <w:pPr>
        <w:jc w:val="both"/>
        <w:rPr>
          <w:lang w:val="sv-SE"/>
        </w:rPr>
      </w:pPr>
      <w:r w:rsidRPr="000830D3">
        <w:rPr>
          <w:lang w:val="sv-SE"/>
        </w:rPr>
        <w:t xml:space="preserve">- </w:t>
      </w:r>
      <w:r w:rsidR="00510FA4" w:rsidRPr="000830D3">
        <w:rPr>
          <w:lang w:val="sv-SE"/>
        </w:rPr>
        <w:t>Uçucu organik bileş</w:t>
      </w:r>
      <w:r w:rsidR="00485121" w:rsidRPr="000830D3">
        <w:rPr>
          <w:lang w:val="sv-SE"/>
        </w:rPr>
        <w:t>ik</w:t>
      </w:r>
      <w:r w:rsidR="00510FA4" w:rsidRPr="000830D3">
        <w:rPr>
          <w:lang w:val="sv-SE"/>
        </w:rPr>
        <w:t>lerin, baskı proseslerinden kaynaklı olarak havaya emisyonu mevcuttur</w:t>
      </w:r>
      <w:r w:rsidRPr="000830D3">
        <w:rPr>
          <w:lang w:val="sv-SE"/>
        </w:rPr>
        <w:t>;</w:t>
      </w:r>
    </w:p>
    <w:p w:rsidR="00B11068" w:rsidRPr="000830D3" w:rsidRDefault="00B11068" w:rsidP="00B11068">
      <w:pPr>
        <w:jc w:val="both"/>
        <w:rPr>
          <w:lang w:val="sv-SE"/>
        </w:rPr>
      </w:pPr>
      <w:r w:rsidRPr="000830D3">
        <w:rPr>
          <w:lang w:val="sv-SE"/>
        </w:rPr>
        <w:t xml:space="preserve">- </w:t>
      </w:r>
      <w:r w:rsidR="00510FA4" w:rsidRPr="000830D3">
        <w:rPr>
          <w:lang w:val="sv-SE"/>
        </w:rPr>
        <w:t>tesis sadece sentetik elyaf kullanmaktadır</w:t>
      </w:r>
      <w:r w:rsidRPr="000830D3">
        <w:rPr>
          <w:lang w:val="sv-SE"/>
        </w:rPr>
        <w:t>;</w:t>
      </w:r>
    </w:p>
    <w:p w:rsidR="00B11068" w:rsidRPr="00510FA4" w:rsidRDefault="00B11068" w:rsidP="00B11068">
      <w:pPr>
        <w:jc w:val="both"/>
      </w:pPr>
      <w:r w:rsidRPr="00510FA4">
        <w:t xml:space="preserve">- </w:t>
      </w:r>
      <w:r w:rsidR="00510FA4" w:rsidRPr="00510FA4">
        <w:t>kendi su arıtma tesisis bulunmaktadır;</w:t>
      </w:r>
    </w:p>
    <w:p w:rsidR="00B11068" w:rsidRPr="00085392" w:rsidRDefault="00B11068" w:rsidP="00B11068">
      <w:pPr>
        <w:jc w:val="both"/>
        <w:rPr>
          <w:lang w:val="de-DE"/>
        </w:rPr>
      </w:pPr>
      <w:r w:rsidRPr="00085392">
        <w:rPr>
          <w:lang w:val="de-DE"/>
        </w:rPr>
        <w:t xml:space="preserve">- </w:t>
      </w:r>
      <w:r w:rsidR="00085392" w:rsidRPr="00085392">
        <w:rPr>
          <w:lang w:val="de-DE"/>
        </w:rPr>
        <w:t>Konumu kentsel bir alana yakındır.</w:t>
      </w:r>
    </w:p>
    <w:p w:rsidR="00B11068" w:rsidRDefault="00085392" w:rsidP="00B11068">
      <w:pPr>
        <w:jc w:val="both"/>
        <w:rPr>
          <w:lang w:val="en-US"/>
        </w:rPr>
      </w:pPr>
      <w:r>
        <w:rPr>
          <w:lang w:val="en-US"/>
        </w:rPr>
        <w:t>Şunları düşünün:</w:t>
      </w:r>
    </w:p>
    <w:p w:rsidR="00B11068" w:rsidRDefault="00085392" w:rsidP="00B11068">
      <w:pPr>
        <w:pStyle w:val="Prrafodelista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izlenecek kirleticiler</w:t>
      </w:r>
    </w:p>
    <w:p w:rsidR="00B11068" w:rsidRDefault="00085392" w:rsidP="00B11068">
      <w:pPr>
        <w:pStyle w:val="Prrafodelista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izleme sıklığı</w:t>
      </w:r>
    </w:p>
    <w:p w:rsidR="00B11068" w:rsidRPr="00085392" w:rsidRDefault="00085392" w:rsidP="00B11068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085392">
        <w:rPr>
          <w:lang w:val="es-ES"/>
        </w:rPr>
        <w:t>izleme önlemleri</w:t>
      </w:r>
      <w:r w:rsidR="00B11068" w:rsidRPr="00085392">
        <w:rPr>
          <w:lang w:val="es-ES"/>
        </w:rPr>
        <w:t xml:space="preserve"> (</w:t>
      </w:r>
      <w:r w:rsidRPr="00085392">
        <w:rPr>
          <w:lang w:val="es-ES"/>
        </w:rPr>
        <w:t>numune alma</w:t>
      </w:r>
      <w:r w:rsidR="00B11068" w:rsidRPr="00085392">
        <w:rPr>
          <w:lang w:val="es-ES"/>
        </w:rPr>
        <w:t>/</w:t>
      </w:r>
      <w:r>
        <w:rPr>
          <w:lang w:val="es-ES"/>
        </w:rPr>
        <w:t>hesaplamalar</w:t>
      </w:r>
      <w:r w:rsidR="00B11068" w:rsidRPr="00085392">
        <w:rPr>
          <w:lang w:val="es-ES"/>
        </w:rPr>
        <w:t>)</w:t>
      </w:r>
    </w:p>
    <w:p w:rsidR="00B11068" w:rsidRDefault="00085392" w:rsidP="00B11068">
      <w:pPr>
        <w:pStyle w:val="Prrafodelista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kaza durumunda izleme</w:t>
      </w:r>
    </w:p>
    <w:p w:rsidR="00B11068" w:rsidRDefault="00085392" w:rsidP="00B11068">
      <w:pPr>
        <w:pStyle w:val="Prrafodelista"/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kirleticilerden başka hususların da izlenmesi</w:t>
      </w:r>
      <w:r w:rsidR="00B11068">
        <w:rPr>
          <w:lang w:val="en-US"/>
        </w:rPr>
        <w:t xml:space="preserve"> (ener</w:t>
      </w:r>
      <w:r>
        <w:rPr>
          <w:lang w:val="en-US"/>
        </w:rPr>
        <w:t>ji</w:t>
      </w:r>
      <w:r w:rsidR="00B11068">
        <w:rPr>
          <w:lang w:val="en-US"/>
        </w:rPr>
        <w:t xml:space="preserve">, </w:t>
      </w:r>
      <w:r>
        <w:rPr>
          <w:lang w:val="en-US"/>
        </w:rPr>
        <w:t>alınan su miktarı, ekipman</w:t>
      </w:r>
      <w:r w:rsidR="00485121">
        <w:rPr>
          <w:lang w:val="en-US"/>
        </w:rPr>
        <w:t>lar</w:t>
      </w:r>
      <w:r>
        <w:rPr>
          <w:lang w:val="en-US"/>
        </w:rPr>
        <w:t>)</w:t>
      </w:r>
      <w:r w:rsidR="00B11068">
        <w:rPr>
          <w:lang w:val="en-US"/>
        </w:rPr>
        <w:t>.</w:t>
      </w:r>
    </w:p>
    <w:p w:rsidR="00B11068" w:rsidRDefault="00B11068" w:rsidP="00B11068">
      <w:pPr>
        <w:jc w:val="both"/>
        <w:rPr>
          <w:lang w:val="en-US"/>
        </w:rPr>
      </w:pPr>
      <w:r>
        <w:rPr>
          <w:lang w:val="en-US"/>
        </w:rPr>
        <w:t xml:space="preserve">2. </w:t>
      </w:r>
      <w:r w:rsidR="00085392">
        <w:rPr>
          <w:lang w:val="en-US"/>
        </w:rPr>
        <w:t xml:space="preserve">Şimdi de fabrikanın aynı olduğunu fakat organize </w:t>
      </w:r>
      <w:r w:rsidR="00EF62A8">
        <w:rPr>
          <w:lang w:val="en-US"/>
        </w:rPr>
        <w:t>sanayi</w:t>
      </w:r>
      <w:r w:rsidR="00085392">
        <w:rPr>
          <w:lang w:val="en-US"/>
        </w:rPr>
        <w:t xml:space="preserve"> bölgesinde konumlandığını ve kendi atık su arıtma tesisinin olmadığını, bunun yerine (5 </w:t>
      </w:r>
      <w:r w:rsidR="00485121">
        <w:rPr>
          <w:lang w:val="en-US"/>
        </w:rPr>
        <w:t>tanesi</w:t>
      </w:r>
      <w:r w:rsidR="00085392">
        <w:rPr>
          <w:lang w:val="en-US"/>
        </w:rPr>
        <w:t xml:space="preserve"> tekstil </w:t>
      </w:r>
      <w:r w:rsidR="00485121">
        <w:rPr>
          <w:lang w:val="en-US"/>
        </w:rPr>
        <w:t xml:space="preserve">tesisi </w:t>
      </w:r>
      <w:r w:rsidR="00085392">
        <w:rPr>
          <w:lang w:val="en-US"/>
        </w:rPr>
        <w:t xml:space="preserve">olmak üzere) 20’yi aşkın </w:t>
      </w:r>
      <w:r w:rsidR="00485121">
        <w:rPr>
          <w:lang w:val="en-US"/>
        </w:rPr>
        <w:t>tesis</w:t>
      </w:r>
      <w:r w:rsidR="00085392">
        <w:rPr>
          <w:lang w:val="en-US"/>
        </w:rPr>
        <w:t xml:space="preserve">ten </w:t>
      </w:r>
      <w:r w:rsidR="00CF0E33">
        <w:rPr>
          <w:lang w:val="en-US"/>
        </w:rPr>
        <w:t xml:space="preserve">pis su </w:t>
      </w:r>
      <w:r w:rsidR="00085392">
        <w:rPr>
          <w:lang w:val="en-US"/>
        </w:rPr>
        <w:t xml:space="preserve">toplayan büyük bir endüstriyel atık su tesisine </w:t>
      </w:r>
      <w:r w:rsidR="00485121">
        <w:rPr>
          <w:lang w:val="en-US"/>
        </w:rPr>
        <w:t>deşarj</w:t>
      </w:r>
      <w:r w:rsidR="00085392">
        <w:rPr>
          <w:lang w:val="en-US"/>
        </w:rPr>
        <w:t xml:space="preserve"> yaptığını ve 10 adet daha </w:t>
      </w:r>
      <w:r w:rsidR="00485121">
        <w:rPr>
          <w:lang w:val="en-US"/>
        </w:rPr>
        <w:t>tesis</w:t>
      </w:r>
      <w:r w:rsidR="00085392">
        <w:rPr>
          <w:lang w:val="en-US"/>
        </w:rPr>
        <w:t xml:space="preserve"> için de </w:t>
      </w:r>
      <w:r w:rsidR="00CF0E33">
        <w:rPr>
          <w:lang w:val="en-US"/>
        </w:rPr>
        <w:t>atık su</w:t>
      </w:r>
      <w:r w:rsidR="00085392">
        <w:rPr>
          <w:lang w:val="en-US"/>
        </w:rPr>
        <w:t xml:space="preserve"> arıt</w:t>
      </w:r>
      <w:r w:rsidR="00CF0E33">
        <w:rPr>
          <w:lang w:val="en-US"/>
        </w:rPr>
        <w:t>m</w:t>
      </w:r>
      <w:r w:rsidR="00085392">
        <w:rPr>
          <w:lang w:val="en-US"/>
        </w:rPr>
        <w:t xml:space="preserve">a kapasitesinin bulunduğunu düşünün. Aynı alıştırmayı tekrarlayın. </w:t>
      </w:r>
    </w:p>
    <w:p w:rsidR="00920F8E" w:rsidRPr="00085392" w:rsidRDefault="00920F8E">
      <w:pPr>
        <w:rPr>
          <w:lang w:val="en-US"/>
        </w:rPr>
      </w:pPr>
    </w:p>
    <w:sectPr w:rsidR="00920F8E" w:rsidRPr="00085392" w:rsidSect="0032782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A3096"/>
    <w:multiLevelType w:val="hybridMultilevel"/>
    <w:tmpl w:val="7BB2BD22"/>
    <w:lvl w:ilvl="0" w:tplc="1D34BA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compat>
    <w:useFELayout/>
  </w:compat>
  <w:rsids>
    <w:rsidRoot w:val="00B11068"/>
    <w:rsid w:val="000830D3"/>
    <w:rsid w:val="00085392"/>
    <w:rsid w:val="00226BE6"/>
    <w:rsid w:val="0032782D"/>
    <w:rsid w:val="00485121"/>
    <w:rsid w:val="00500180"/>
    <w:rsid w:val="00510FA4"/>
    <w:rsid w:val="00792D21"/>
    <w:rsid w:val="007B665F"/>
    <w:rsid w:val="008F4D63"/>
    <w:rsid w:val="00920F8E"/>
    <w:rsid w:val="009F583A"/>
    <w:rsid w:val="00A372D7"/>
    <w:rsid w:val="00B11068"/>
    <w:rsid w:val="00CF0E33"/>
    <w:rsid w:val="00D600A6"/>
    <w:rsid w:val="00EF6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82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1068"/>
    <w:pPr>
      <w:ind w:left="720"/>
      <w:contextualSpacing/>
    </w:pPr>
    <w:rPr>
      <w:rFonts w:eastAsiaTheme="minorHAnsi"/>
      <w:lang w:val="pl-PL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3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30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178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MARM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</dc:creator>
  <cp:lastModifiedBy>Cesar</cp:lastModifiedBy>
  <cp:revision>4</cp:revision>
  <dcterms:created xsi:type="dcterms:W3CDTF">2013-01-01T17:51:00Z</dcterms:created>
  <dcterms:modified xsi:type="dcterms:W3CDTF">2013-01-02T20:05:00Z</dcterms:modified>
</cp:coreProperties>
</file>